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浙江省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第十四届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会展策划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创意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大赛</w:t>
      </w:r>
    </w:p>
    <w:p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材料要求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为了保证大赛顺利有序进行，并确保大赛的公平、公正和公开等原则，现就各参赛单位提交参赛材料做出如下要求：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一、校赛</w:t>
      </w:r>
      <w:r>
        <w:rPr>
          <w:rFonts w:hint="eastAsia" w:ascii="黑体" w:hAnsi="黑体" w:eastAsia="黑体" w:cs="黑体"/>
          <w:sz w:val="32"/>
          <w:szCs w:val="32"/>
        </w:rPr>
        <w:t>材料</w:t>
      </w:r>
    </w:p>
    <w:p>
      <w:pPr>
        <w:keepNext w:val="0"/>
        <w:keepLines w:val="0"/>
        <w:pageBreakBefore w:val="0"/>
        <w:widowControl w:val="0"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</w:t>
      </w:r>
      <w:r>
        <w:rPr>
          <w:rFonts w:hint="eastAsia" w:ascii="仿宋_GB2312" w:hAnsi="仿宋_GB2312" w:eastAsia="仿宋_GB2312" w:cs="仿宋_GB2312"/>
          <w:sz w:val="32"/>
          <w:szCs w:val="32"/>
        </w:rPr>
        <w:t>赛通知、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</w:t>
      </w:r>
      <w:r>
        <w:rPr>
          <w:rFonts w:hint="eastAsia" w:ascii="仿宋_GB2312" w:hAnsi="仿宋_GB2312" w:eastAsia="仿宋_GB2312" w:cs="仿宋_GB2312"/>
          <w:sz w:val="32"/>
          <w:szCs w:val="32"/>
        </w:rPr>
        <w:t>赛现场图片、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</w:t>
      </w:r>
      <w:r>
        <w:rPr>
          <w:rFonts w:hint="eastAsia" w:ascii="仿宋_GB2312" w:hAnsi="仿宋_GB2312" w:eastAsia="仿宋_GB2312" w:cs="仿宋_GB2312"/>
          <w:sz w:val="32"/>
          <w:szCs w:val="32"/>
        </w:rPr>
        <w:t>赛比赛结果、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初赛</w:t>
      </w:r>
      <w:r>
        <w:rPr>
          <w:rFonts w:hint="eastAsia" w:ascii="仿宋_GB2312" w:hAnsi="仿宋_GB2312" w:eastAsia="仿宋_GB2312" w:cs="仿宋_GB2312"/>
          <w:sz w:val="32"/>
          <w:szCs w:val="32"/>
        </w:rPr>
        <w:t>总结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结合人才培养方案改革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等。材料要真实具体，总结材料要有所在院系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或教务处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初赛要在大赛平台进行，所有参赛团队信息要录入大赛平台系统。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二、原创匿名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所有参赛团队初赛和决赛的作品必须提交作品原创性声明，并保证参赛作品不存在已在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其他省级A类学科竞赛以上赛事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参赛获奖情况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违反此条款者，一经查实，取消参赛资格，已获奖的取消所获奖项</w:t>
      </w:r>
      <w:r>
        <w:rPr>
          <w:rFonts w:hint="eastAsia" w:ascii="仿宋_GB2312" w:hAnsi="仿宋_GB2312" w:eastAsia="仿宋_GB2312" w:cs="仿宋_GB2312"/>
          <w:sz w:val="32"/>
          <w:szCs w:val="32"/>
        </w:rPr>
        <w:t>。调研报告、论文、案例分析、策划案等参赛文本还须同时提交查重证明，超过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重复率的作品直接淘汰。组委会对参赛团队的电子版材料有特殊要求，如比赛作品的</w:t>
      </w:r>
      <w:r>
        <w:rPr>
          <w:rFonts w:hint="eastAsia" w:ascii="Times New Roman" w:hAnsi="Times New Roman" w:eastAsia="仿宋" w:cs="Times New Roman"/>
          <w:sz w:val="32"/>
          <w:szCs w:val="32"/>
        </w:rPr>
        <w:t>Word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</w:rPr>
        <w:t>Excel</w:t>
      </w:r>
      <w:r>
        <w:rPr>
          <w:rFonts w:hint="eastAsia" w:ascii="仿宋_GB2312" w:hAnsi="仿宋_GB2312" w:eastAsia="仿宋_GB2312" w:cs="仿宋_GB2312"/>
          <w:sz w:val="32"/>
          <w:szCs w:val="32"/>
        </w:rPr>
        <w:t>和视频文件等中严禁出现参赛选手的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</w:rPr>
        <w:t>、单位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指导老师姓名</w:t>
      </w:r>
      <w:r>
        <w:rPr>
          <w:rFonts w:hint="eastAsia" w:ascii="仿宋_GB2312" w:hAnsi="仿宋_GB2312" w:eastAsia="仿宋_GB2312" w:cs="仿宋_GB2312"/>
          <w:sz w:val="32"/>
          <w:szCs w:val="32"/>
        </w:rPr>
        <w:t>等身份信息，违者取消比赛资格。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三、作品要求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参赛作品</w:t>
      </w:r>
      <w:r>
        <w:rPr>
          <w:rFonts w:hint="default" w:ascii="Times New Roman" w:hAnsi="Times New Roman" w:eastAsia="仿宋" w:cs="Times New Roman"/>
          <w:sz w:val="32"/>
          <w:szCs w:val="32"/>
        </w:rPr>
        <w:t>Word</w:t>
      </w:r>
      <w:r>
        <w:rPr>
          <w:rFonts w:hint="eastAsia" w:ascii="仿宋_GB2312" w:hAnsi="仿宋_GB2312" w:eastAsia="仿宋_GB2312" w:cs="仿宋_GB2312"/>
          <w:sz w:val="32"/>
          <w:szCs w:val="32"/>
        </w:rPr>
        <w:t>版本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一般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包括封皮、目录、附录、表格等，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语言精练，注重观点提炼，策划方案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页数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不超过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</w:rPr>
        <w:t>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每超一页扣一分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设计案页数不超过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页（每超一页扣一分），调研报告正文不超过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3000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论文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6000-10000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字为宜，汇报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PPT</w:t>
      </w:r>
      <w:r>
        <w:rPr>
          <w:rFonts w:hint="eastAsia" w:ascii="仿宋_GB2312" w:hAnsi="仿宋_GB2312" w:eastAsia="仿宋_GB2312" w:cs="仿宋_GB2312"/>
          <w:sz w:val="32"/>
          <w:szCs w:val="32"/>
        </w:rPr>
        <w:t>页数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不超过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页（每超一页扣一分）。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参赛作品展示不超过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分钟。会展翻译赛道、富阳文旅云展播等有特殊要求的视频，见附件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作品层次三层为宜，可以采取一、（一）和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三级层次，也可以采取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1、1.1、1.1.1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全文层次要统一。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所有获奖作品的知识产权归参赛团队。大赛组委会拥有无偿使用参赛作品进行宣传推广的权利，也有无偿使用进行学术交流、出版、展示等的权利。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大赛组委会拥有最终解释权。</w:t>
      </w:r>
    </w:p>
    <w:p>
      <w:pPr>
        <w:numPr>
          <w:ilvl w:val="0"/>
          <w:numId w:val="0"/>
        </w:numPr>
        <w:tabs>
          <w:tab w:val="left" w:pos="1253"/>
        </w:tabs>
        <w:spacing w:line="360" w:lineRule="auto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tabs>
          <w:tab w:val="left" w:pos="1253"/>
        </w:tabs>
        <w:spacing w:line="360" w:lineRule="auto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tabs>
          <w:tab w:val="left" w:pos="1253"/>
        </w:tabs>
        <w:spacing w:line="360" w:lineRule="auto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tabs>
          <w:tab w:val="left" w:pos="1253"/>
        </w:tabs>
        <w:spacing w:line="360" w:lineRule="auto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tabs>
          <w:tab w:val="left" w:pos="1253"/>
        </w:tabs>
        <w:spacing w:line="360" w:lineRule="auto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tabs>
          <w:tab w:val="left" w:pos="1253"/>
        </w:tabs>
        <w:spacing w:line="360" w:lineRule="auto"/>
        <w:ind w:firstLine="56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928" w:right="1531" w:bottom="1928" w:left="1531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261321-28E8-44BB-985C-124A704F3B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E5C00D1-F73C-4529-BFDD-2229A1F718F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517B41-8DFA-4130-A619-20F361DBAC7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E3DC81C-C597-4CAA-BFE9-84ED5F44D7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YTA0YmNlODlmYjdjNTQ3OTk3YmZhMmFiZjhhZmMifQ=="/>
  </w:docVars>
  <w:rsids>
    <w:rsidRoot w:val="0F0E62ED"/>
    <w:rsid w:val="006140F3"/>
    <w:rsid w:val="00920750"/>
    <w:rsid w:val="00F91CDF"/>
    <w:rsid w:val="01207B0A"/>
    <w:rsid w:val="0158784C"/>
    <w:rsid w:val="023A3BFE"/>
    <w:rsid w:val="02497534"/>
    <w:rsid w:val="034D095E"/>
    <w:rsid w:val="05504E81"/>
    <w:rsid w:val="08202F7D"/>
    <w:rsid w:val="08916B17"/>
    <w:rsid w:val="08D61925"/>
    <w:rsid w:val="08E41D65"/>
    <w:rsid w:val="099C441F"/>
    <w:rsid w:val="09B05B2D"/>
    <w:rsid w:val="09E82B36"/>
    <w:rsid w:val="0A706F06"/>
    <w:rsid w:val="0CBE0F51"/>
    <w:rsid w:val="0F0E62ED"/>
    <w:rsid w:val="0F914578"/>
    <w:rsid w:val="0FFC404D"/>
    <w:rsid w:val="10EA3C90"/>
    <w:rsid w:val="12423E3C"/>
    <w:rsid w:val="15F630D7"/>
    <w:rsid w:val="16F30965"/>
    <w:rsid w:val="1A680156"/>
    <w:rsid w:val="1ACB322F"/>
    <w:rsid w:val="1B6A60FA"/>
    <w:rsid w:val="1CBE07E0"/>
    <w:rsid w:val="1DF24184"/>
    <w:rsid w:val="1F574F4C"/>
    <w:rsid w:val="20677342"/>
    <w:rsid w:val="208D08C0"/>
    <w:rsid w:val="20E64474"/>
    <w:rsid w:val="22D23A6E"/>
    <w:rsid w:val="230F3EEB"/>
    <w:rsid w:val="23AE572A"/>
    <w:rsid w:val="23CC5510"/>
    <w:rsid w:val="264D5A56"/>
    <w:rsid w:val="266177D6"/>
    <w:rsid w:val="2E312AA7"/>
    <w:rsid w:val="2E38482D"/>
    <w:rsid w:val="2EBC47D6"/>
    <w:rsid w:val="2F4D56BE"/>
    <w:rsid w:val="304D0D03"/>
    <w:rsid w:val="312410A9"/>
    <w:rsid w:val="3220173A"/>
    <w:rsid w:val="32AE755D"/>
    <w:rsid w:val="35DE52C2"/>
    <w:rsid w:val="35FB121B"/>
    <w:rsid w:val="383235B5"/>
    <w:rsid w:val="39106FA4"/>
    <w:rsid w:val="3B1B48C3"/>
    <w:rsid w:val="3B800BCA"/>
    <w:rsid w:val="3C6B2B85"/>
    <w:rsid w:val="3CE533DA"/>
    <w:rsid w:val="3E3839DE"/>
    <w:rsid w:val="405745EF"/>
    <w:rsid w:val="418A491B"/>
    <w:rsid w:val="422B7B07"/>
    <w:rsid w:val="425A6CE6"/>
    <w:rsid w:val="449A71A0"/>
    <w:rsid w:val="46A5493B"/>
    <w:rsid w:val="4A117C80"/>
    <w:rsid w:val="4A545843"/>
    <w:rsid w:val="4C9D782D"/>
    <w:rsid w:val="4DEB09E2"/>
    <w:rsid w:val="4FFF6FD0"/>
    <w:rsid w:val="5253273C"/>
    <w:rsid w:val="5489046E"/>
    <w:rsid w:val="54F9040A"/>
    <w:rsid w:val="559929F2"/>
    <w:rsid w:val="58647451"/>
    <w:rsid w:val="5A045F8A"/>
    <w:rsid w:val="5A5420B0"/>
    <w:rsid w:val="5B6A1223"/>
    <w:rsid w:val="5C455FC2"/>
    <w:rsid w:val="5DFE3EA4"/>
    <w:rsid w:val="5ED24659"/>
    <w:rsid w:val="62C905C9"/>
    <w:rsid w:val="652E506F"/>
    <w:rsid w:val="652F0DE7"/>
    <w:rsid w:val="655F791E"/>
    <w:rsid w:val="656D1BD4"/>
    <w:rsid w:val="66C6483B"/>
    <w:rsid w:val="67955879"/>
    <w:rsid w:val="6B827EC3"/>
    <w:rsid w:val="6BD55149"/>
    <w:rsid w:val="6BFD1C3F"/>
    <w:rsid w:val="6E9344D3"/>
    <w:rsid w:val="701F75CE"/>
    <w:rsid w:val="7198154D"/>
    <w:rsid w:val="720F7FD6"/>
    <w:rsid w:val="74404DBF"/>
    <w:rsid w:val="75BB47AA"/>
    <w:rsid w:val="772864DD"/>
    <w:rsid w:val="77B463AD"/>
    <w:rsid w:val="77D25241"/>
    <w:rsid w:val="7C812685"/>
    <w:rsid w:val="7DF8717C"/>
    <w:rsid w:val="7E494FD3"/>
    <w:rsid w:val="7FC2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</Words>
  <Characters>717</Characters>
  <Lines>0</Lines>
  <Paragraphs>0</Paragraphs>
  <TotalTime>4</TotalTime>
  <ScaleCrop>false</ScaleCrop>
  <LinksUpToDate>false</LinksUpToDate>
  <CharactersWithSpaces>746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2020-07-02T10:15:00Z</dcterms:created>
  <dc:creator>广 哥（刘明广）</dc:creator>
  <cp:lastModifiedBy>我是李瑶子</cp:lastModifiedBy>
  <dcterms:modified xsi:type="dcterms:W3CDTF">2024-06-25T01:13:06Z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EB5999B2ED084C64919CA5401E558436_13</vt:lpwstr>
  </property>
</Properties>
</file>